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7F279" w14:textId="5ACF7484" w:rsidR="00BF2D05" w:rsidRDefault="00AC769A">
      <w:r>
        <w:t>Lakewood Bait Document No Content</w:t>
      </w:r>
    </w:p>
    <w:p w14:paraId="63B5D740" w14:textId="520F9049" w:rsidR="00AC769A" w:rsidRDefault="00AC769A"/>
    <w:p w14:paraId="3A1F18C9" w14:textId="77777777" w:rsidR="00AC769A" w:rsidRDefault="00AC769A"/>
    <w:sectPr w:rsidR="00AC76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69A"/>
    <w:rsid w:val="00070A15"/>
    <w:rsid w:val="00AC769A"/>
    <w:rsid w:val="00F53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BC67F"/>
  <w15:chartTrackingRefBased/>
  <w15:docId w15:val="{B714A341-89BD-4A03-A31A-9438E6A0C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Hendricks</dc:creator>
  <cp:keywords/>
  <dc:description/>
  <cp:lastModifiedBy>Andrew Hendricks</cp:lastModifiedBy>
  <cp:revision>1</cp:revision>
  <dcterms:created xsi:type="dcterms:W3CDTF">2021-05-22T05:32:00Z</dcterms:created>
  <dcterms:modified xsi:type="dcterms:W3CDTF">2021-05-22T05:33:00Z</dcterms:modified>
</cp:coreProperties>
</file>